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0309B" w14:textId="6731F5F7" w:rsidR="00552982" w:rsidRPr="005D33EB" w:rsidRDefault="005D33EB" w:rsidP="005D33EB">
      <w:pPr>
        <w:jc w:val="center"/>
        <w:rPr>
          <w:b/>
          <w:bCs/>
        </w:rPr>
      </w:pPr>
      <w:r w:rsidRPr="005D33EB">
        <w:rPr>
          <w:b/>
          <w:bCs/>
        </w:rPr>
        <w:t>L292602</w:t>
      </w:r>
    </w:p>
    <w:p w14:paraId="1AF6A15D" w14:textId="77777777" w:rsidR="005D33EB" w:rsidRDefault="005D33EB"/>
    <w:p w14:paraId="776B886D" w14:textId="77777777" w:rsidR="005D33EB" w:rsidRPr="005D33EB" w:rsidRDefault="005D33EB" w:rsidP="005D33EB"/>
    <w:p w14:paraId="735DAE5D" w14:textId="77777777" w:rsidR="005D33EB" w:rsidRPr="005D33EB" w:rsidRDefault="005D33EB" w:rsidP="005D33EB">
      <w:r w:rsidRPr="005D33EB">
        <w:rPr>
          <w:b/>
          <w:bCs/>
        </w:rPr>
        <w:t xml:space="preserve">5.0 SCOPE OF WORK, SPECIFICATIONS, TECHNICAL REQUIREMENTS </w:t>
      </w:r>
    </w:p>
    <w:p w14:paraId="6BF70DDC" w14:textId="77777777" w:rsidR="005D33EB" w:rsidRPr="005D33EB" w:rsidRDefault="005D33EB" w:rsidP="005D33EB"/>
    <w:p w14:paraId="7FDB964C" w14:textId="77777777" w:rsidR="005D33EB" w:rsidRPr="005D33EB" w:rsidRDefault="005D33EB" w:rsidP="005D33EB">
      <w:r w:rsidRPr="005D33EB">
        <w:rPr>
          <w:b/>
          <w:bCs/>
        </w:rPr>
        <w:t>5.1 Term of Agreement</w:t>
      </w:r>
      <w:r w:rsidRPr="005D33EB">
        <w:t xml:space="preserve">. The term of the award resulting from this RFP will be for one (1) year from the date of the award contract with the option to renew for four (4) additional one (1) year periods upon mutual agreement of both parties. </w:t>
      </w:r>
    </w:p>
    <w:p w14:paraId="2621D8AC" w14:textId="77777777" w:rsidR="005D33EB" w:rsidRPr="005D33EB" w:rsidRDefault="005D33EB" w:rsidP="005D33EB"/>
    <w:p w14:paraId="7B820A15" w14:textId="77777777" w:rsidR="005D33EB" w:rsidRPr="005D33EB" w:rsidRDefault="005D33EB" w:rsidP="005D33EB">
      <w:r w:rsidRPr="005D33EB">
        <w:rPr>
          <w:b/>
          <w:bCs/>
        </w:rPr>
        <w:t xml:space="preserve">5.2 Scope of Work, Specifications, Technical Requirements </w:t>
      </w:r>
    </w:p>
    <w:p w14:paraId="46C9D265" w14:textId="77777777" w:rsidR="005D33EB" w:rsidRPr="005D33EB" w:rsidRDefault="005D33EB" w:rsidP="005D33EB"/>
    <w:p w14:paraId="479955D1" w14:textId="77777777" w:rsidR="005D33EB" w:rsidRPr="005D33EB" w:rsidRDefault="005D33EB" w:rsidP="005D33EB">
      <w:r w:rsidRPr="005D33EB">
        <w:rPr>
          <w:b/>
          <w:bCs/>
        </w:rPr>
        <w:t xml:space="preserve">5.2.1 Liquid Nitrogen Requirements </w:t>
      </w:r>
    </w:p>
    <w:p w14:paraId="607E06B2" w14:textId="77777777" w:rsidR="005D33EB" w:rsidRPr="005D33EB" w:rsidRDefault="005D33EB" w:rsidP="005D33EB"/>
    <w:p w14:paraId="5DD3B759" w14:textId="77777777" w:rsidR="005D33EB" w:rsidRPr="005D33EB" w:rsidRDefault="005D33EB" w:rsidP="005D33EB">
      <w:r w:rsidRPr="005D33EB">
        <w:t xml:space="preserve">5.2.1.1 </w:t>
      </w:r>
      <w:r w:rsidRPr="005D33EB">
        <w:rPr>
          <w:b/>
          <w:bCs/>
        </w:rPr>
        <w:t>Purity</w:t>
      </w:r>
      <w:r w:rsidRPr="005D33EB">
        <w:t xml:space="preserve">. The liquid nitrogen shall be oil free, 99.998% Minimum purity or better, pure technical grade </w:t>
      </w:r>
    </w:p>
    <w:p w14:paraId="1E2DC5A0" w14:textId="77777777" w:rsidR="005D33EB" w:rsidRPr="005D33EB" w:rsidRDefault="005D33EB" w:rsidP="005D33EB"/>
    <w:p w14:paraId="5D033B01" w14:textId="77777777" w:rsidR="005D33EB" w:rsidRPr="005D33EB" w:rsidRDefault="005D33EB" w:rsidP="005D33EB">
      <w:r w:rsidRPr="005D33EB">
        <w:t xml:space="preserve">5.2.1.2 Liquid Nitrogen test report must be furnished along with each delivery of liquid Nitrogen showing the current purity of delivered liquid Nitrogen </w:t>
      </w:r>
    </w:p>
    <w:p w14:paraId="5FFB71D3" w14:textId="77777777" w:rsidR="005D33EB" w:rsidRPr="005D33EB" w:rsidRDefault="005D33EB" w:rsidP="005D33EB"/>
    <w:p w14:paraId="4C4A8B09" w14:textId="77777777" w:rsidR="005D33EB" w:rsidRPr="005D33EB" w:rsidRDefault="005D33EB" w:rsidP="005D33EB">
      <w:r w:rsidRPr="005D33EB">
        <w:t xml:space="preserve">5.2.1.3 The estimated annual usage is approximately 18-19 million standard cubic feet (SCF). This usage is based on </w:t>
      </w:r>
      <w:proofErr w:type="gramStart"/>
      <w:r w:rsidRPr="005D33EB">
        <w:t>past history</w:t>
      </w:r>
      <w:proofErr w:type="gramEnd"/>
      <w:r w:rsidRPr="005D33EB">
        <w:t xml:space="preserve"> and cannot be interpreted as actual quantities that may be purchased during the award period. </w:t>
      </w:r>
    </w:p>
    <w:p w14:paraId="62C4BAE0" w14:textId="77777777" w:rsidR="005D33EB" w:rsidRPr="005D33EB" w:rsidRDefault="005D33EB" w:rsidP="005D33EB"/>
    <w:p w14:paraId="3041FEB7" w14:textId="77777777" w:rsidR="005D33EB" w:rsidRPr="005D33EB" w:rsidRDefault="005D33EB" w:rsidP="005D33EB">
      <w:r w:rsidRPr="005D33EB">
        <w:t xml:space="preserve">5.2.1.4 CRYO, NFC, and ASI require telemetry. The Successful Vendor will provide and install the telemetry at no initial cost and no monthly cost to CRYO, NFC, and ASI. The Successful Vendor will remove the telemetry at no cost to CRYO, NFC, and ASI when the contract ends. </w:t>
      </w:r>
    </w:p>
    <w:p w14:paraId="6ED57610" w14:textId="77777777" w:rsidR="005D33EB" w:rsidRPr="005D33EB" w:rsidRDefault="005D33EB" w:rsidP="005D33EB"/>
    <w:p w14:paraId="0E1F3DE0" w14:textId="77777777" w:rsidR="005D33EB" w:rsidRPr="005D33EB" w:rsidRDefault="005D33EB" w:rsidP="005D33EB">
      <w:r w:rsidRPr="005D33EB">
        <w:rPr>
          <w:b/>
          <w:bCs/>
        </w:rPr>
        <w:t xml:space="preserve">5.2.2 Product Delivery Requirements </w:t>
      </w:r>
    </w:p>
    <w:p w14:paraId="5F9569CE" w14:textId="77777777" w:rsidR="005D33EB" w:rsidRPr="005D33EB" w:rsidRDefault="005D33EB" w:rsidP="005D33EB"/>
    <w:p w14:paraId="0208DCDB" w14:textId="77777777" w:rsidR="005D33EB" w:rsidRPr="005D33EB" w:rsidRDefault="005D33EB" w:rsidP="005D33EB">
      <w:r w:rsidRPr="005D33EB">
        <w:rPr>
          <w:b/>
          <w:bCs/>
        </w:rPr>
        <w:t xml:space="preserve">5.2.2.1 Locations </w:t>
      </w:r>
    </w:p>
    <w:p w14:paraId="290D68F2" w14:textId="77777777" w:rsidR="005D33EB" w:rsidRPr="005D33EB" w:rsidRDefault="005D33EB" w:rsidP="005D33EB"/>
    <w:p w14:paraId="027FC5EA" w14:textId="77777777" w:rsidR="005D33EB" w:rsidRPr="005D33EB" w:rsidRDefault="005D33EB" w:rsidP="005D33EB">
      <w:r w:rsidRPr="005D33EB">
        <w:t xml:space="preserve">5.2.2.1.1 </w:t>
      </w:r>
      <w:r w:rsidRPr="005D33EB">
        <w:rPr>
          <w:b/>
          <w:bCs/>
        </w:rPr>
        <w:t>CRYO</w:t>
      </w:r>
      <w:r w:rsidRPr="005D33EB">
        <w:t xml:space="preserve">. Cryogenics &amp; Gas Facility’s </w:t>
      </w:r>
      <w:proofErr w:type="gramStart"/>
      <w:r w:rsidRPr="005D33EB">
        <w:t>9,000 gallon</w:t>
      </w:r>
      <w:proofErr w:type="gramEnd"/>
      <w:r w:rsidRPr="005D33EB">
        <w:t xml:space="preserve"> storage tank located in a </w:t>
      </w:r>
      <w:proofErr w:type="gramStart"/>
      <w:r w:rsidRPr="005D33EB">
        <w:t>secured</w:t>
      </w:r>
      <w:proofErr w:type="gramEnd"/>
      <w:r w:rsidRPr="005D33EB">
        <w:t xml:space="preserve"> enclosure at 1118 E 4th Street. Passcode will be provided to Successful Vendor. </w:t>
      </w:r>
    </w:p>
    <w:p w14:paraId="7AD85CC0" w14:textId="77777777" w:rsidR="005D33EB" w:rsidRPr="005D33EB" w:rsidRDefault="005D33EB" w:rsidP="005D33EB"/>
    <w:p w14:paraId="596B1B2D" w14:textId="77777777" w:rsidR="005D33EB" w:rsidRPr="005D33EB" w:rsidRDefault="005D33EB" w:rsidP="005D33EB">
      <w:r w:rsidRPr="005D33EB">
        <w:t xml:space="preserve">5.2.2.1.1.1 For deliveries made during non-business hours (3PM to 7AM), please provide 24-hour email notice to ensure access to tank is not blocked. </w:t>
      </w:r>
    </w:p>
    <w:p w14:paraId="7CFE6DA1" w14:textId="77777777" w:rsidR="005D33EB" w:rsidRPr="005D33EB" w:rsidRDefault="005D33EB" w:rsidP="005D33EB">
      <w:r w:rsidRPr="005D33EB">
        <w:t xml:space="preserve">5.2.2.1.1.2 NFC - </w:t>
      </w:r>
      <w:proofErr w:type="spellStart"/>
      <w:r w:rsidRPr="005D33EB">
        <w:t>NanoFabrication</w:t>
      </w:r>
      <w:proofErr w:type="spellEnd"/>
      <w:r w:rsidRPr="005D33EB">
        <w:t xml:space="preserve"> Center’s 1,500-gallon storage tank </w:t>
      </w:r>
      <w:proofErr w:type="gramStart"/>
      <w:r w:rsidRPr="005D33EB">
        <w:t>located at</w:t>
      </w:r>
      <w:proofErr w:type="gramEnd"/>
      <w:r w:rsidRPr="005D33EB">
        <w:t xml:space="preserve"> in a secured enclosure 1230 E Speedway Boulevard. Passcode will be provided to Successful Vendor. </w:t>
      </w:r>
    </w:p>
    <w:p w14:paraId="47C0A2FD" w14:textId="77777777" w:rsidR="005D33EB" w:rsidRPr="005D33EB" w:rsidRDefault="005D33EB" w:rsidP="005D33EB">
      <w:r w:rsidRPr="005D33EB">
        <w:t xml:space="preserve">Page 24 of 26 </w:t>
      </w:r>
    </w:p>
    <w:p w14:paraId="44399429" w14:textId="77777777" w:rsidR="005D33EB" w:rsidRPr="005D33EB" w:rsidRDefault="005D33EB" w:rsidP="005D33EB">
      <w:r w:rsidRPr="005D33EB">
        <w:t xml:space="preserve">5.2.2.1.2 </w:t>
      </w:r>
      <w:r w:rsidRPr="005D33EB">
        <w:rPr>
          <w:b/>
          <w:bCs/>
        </w:rPr>
        <w:t>ASI</w:t>
      </w:r>
      <w:r w:rsidRPr="005D33EB">
        <w:t xml:space="preserve">. Arizona Space Institute’s </w:t>
      </w:r>
      <w:proofErr w:type="gramStart"/>
      <w:r w:rsidRPr="005D33EB">
        <w:t>15,000 gallon</w:t>
      </w:r>
      <w:proofErr w:type="gramEnd"/>
      <w:r w:rsidRPr="005D33EB">
        <w:t xml:space="preserve"> storage tank located at in </w:t>
      </w:r>
      <w:proofErr w:type="gramStart"/>
      <w:r w:rsidRPr="005D33EB">
        <w:t>an</w:t>
      </w:r>
      <w:proofErr w:type="gramEnd"/>
      <w:r w:rsidRPr="005D33EB">
        <w:t xml:space="preserve"> secured enclosure 1420 E Helen Street. Passcode will be provided to Successful Vendor. </w:t>
      </w:r>
    </w:p>
    <w:p w14:paraId="6FF5B0F9" w14:textId="77777777" w:rsidR="005D33EB" w:rsidRPr="005D33EB" w:rsidRDefault="005D33EB" w:rsidP="005D33EB"/>
    <w:p w14:paraId="3F93369F" w14:textId="77777777" w:rsidR="005D33EB" w:rsidRPr="005D33EB" w:rsidRDefault="005D33EB" w:rsidP="005D33EB">
      <w:r w:rsidRPr="005D33EB">
        <w:t xml:space="preserve">5.2.2.2 </w:t>
      </w:r>
      <w:r w:rsidRPr="005D33EB">
        <w:rPr>
          <w:b/>
          <w:bCs/>
        </w:rPr>
        <w:t>Hours</w:t>
      </w:r>
      <w:r w:rsidRPr="005D33EB">
        <w:t xml:space="preserve">. Delivery will occur during all hours Monday to Sunday, and all holidays that are observed by the University. Please detail your ability to deliver the liquid nitrogen during these hours to these locations. </w:t>
      </w:r>
    </w:p>
    <w:p w14:paraId="0DA33679" w14:textId="77777777" w:rsidR="005D33EB" w:rsidRPr="005D33EB" w:rsidRDefault="005D33EB" w:rsidP="005D33EB"/>
    <w:p w14:paraId="496D8916" w14:textId="77777777" w:rsidR="005D33EB" w:rsidRPr="005D33EB" w:rsidRDefault="005D33EB" w:rsidP="005D33EB">
      <w:r w:rsidRPr="005D33EB">
        <w:t xml:space="preserve">5.2.2.3 </w:t>
      </w:r>
      <w:r w:rsidRPr="005D33EB">
        <w:rPr>
          <w:b/>
          <w:bCs/>
        </w:rPr>
        <w:t>Using telemetry</w:t>
      </w:r>
      <w:r w:rsidRPr="005D33EB">
        <w:t xml:space="preserve">. Schedule </w:t>
      </w:r>
      <w:proofErr w:type="gramStart"/>
      <w:r w:rsidRPr="005D33EB">
        <w:t>a delivery</w:t>
      </w:r>
      <w:proofErr w:type="gramEnd"/>
      <w:r w:rsidRPr="005D33EB">
        <w:t xml:space="preserve"> within three (3) business days </w:t>
      </w:r>
      <w:proofErr w:type="gramStart"/>
      <w:r w:rsidRPr="005D33EB">
        <w:t>when: •</w:t>
      </w:r>
      <w:proofErr w:type="gramEnd"/>
      <w:r w:rsidRPr="005D33EB">
        <w:t xml:space="preserve"> CRYO tank </w:t>
      </w:r>
      <w:proofErr w:type="gramStart"/>
      <w:r w:rsidRPr="005D33EB">
        <w:t>is at</w:t>
      </w:r>
      <w:proofErr w:type="gramEnd"/>
      <w:r w:rsidRPr="005D33EB">
        <w:t xml:space="preserve"> 150 inches. </w:t>
      </w:r>
    </w:p>
    <w:p w14:paraId="0A30F5A0" w14:textId="77777777" w:rsidR="005D33EB" w:rsidRPr="005D33EB" w:rsidRDefault="005D33EB" w:rsidP="005D33EB">
      <w:r w:rsidRPr="005D33EB">
        <w:t xml:space="preserve">• NFC tank is a third full. NFC tank is also filled when </w:t>
      </w:r>
      <w:proofErr w:type="spellStart"/>
      <w:r w:rsidRPr="005D33EB">
        <w:t>Cryo</w:t>
      </w:r>
      <w:proofErr w:type="spellEnd"/>
      <w:r w:rsidRPr="005D33EB">
        <w:t xml:space="preserve"> tank is filled. </w:t>
      </w:r>
    </w:p>
    <w:p w14:paraId="134BAC6E" w14:textId="77777777" w:rsidR="005D33EB" w:rsidRPr="005D33EB" w:rsidRDefault="005D33EB" w:rsidP="005D33EB">
      <w:r w:rsidRPr="005D33EB">
        <w:t xml:space="preserve">• ASI tank is a third full. </w:t>
      </w:r>
    </w:p>
    <w:p w14:paraId="5922BF5E" w14:textId="77777777" w:rsidR="005D33EB" w:rsidRPr="005D33EB" w:rsidRDefault="005D33EB" w:rsidP="005D33EB"/>
    <w:p w14:paraId="251456F6" w14:textId="77777777" w:rsidR="005D33EB" w:rsidRPr="005D33EB" w:rsidRDefault="005D33EB" w:rsidP="005D33EB"/>
    <w:p w14:paraId="1858DEBB" w14:textId="77777777" w:rsidR="005D33EB" w:rsidRPr="005D33EB" w:rsidRDefault="005D33EB" w:rsidP="005D33EB">
      <w:r w:rsidRPr="005D33EB">
        <w:t xml:space="preserve">5.2.2.4 </w:t>
      </w:r>
      <w:r w:rsidRPr="005D33EB">
        <w:rPr>
          <w:b/>
          <w:bCs/>
        </w:rPr>
        <w:t>Ordering via Phone call</w:t>
      </w:r>
      <w:r w:rsidRPr="005D33EB">
        <w:t xml:space="preserve">. Emergency delivery of the liquid nitrogen must be completed within 24 hours after the order is telephoned into the successful vendor’s supply service center. Failure to deliver product within the times required will constitute a breach of the award. Please detail your ability to meet this standard delivery time for each </w:t>
      </w:r>
      <w:r w:rsidRPr="005D33EB">
        <w:lastRenderedPageBreak/>
        <w:t xml:space="preserve">location. Please include where the product will be shipped from and your backup plan for product shortages, equipment failures, or employee shortages. </w:t>
      </w:r>
    </w:p>
    <w:p w14:paraId="24656ABA" w14:textId="77777777" w:rsidR="005D33EB" w:rsidRPr="005D33EB" w:rsidRDefault="005D33EB" w:rsidP="005D33EB"/>
    <w:p w14:paraId="61BC1D49" w14:textId="77777777" w:rsidR="005D33EB" w:rsidRPr="005D33EB" w:rsidRDefault="005D33EB" w:rsidP="005D33EB">
      <w:r w:rsidRPr="005D33EB">
        <w:t xml:space="preserve">5.2.2.5 </w:t>
      </w:r>
      <w:r w:rsidRPr="005D33EB">
        <w:rPr>
          <w:b/>
          <w:bCs/>
        </w:rPr>
        <w:t>Notification</w:t>
      </w:r>
      <w:r w:rsidRPr="005D33EB">
        <w:t xml:space="preserve">. Provide email notification confirming delivery date once delivery date is confirmed. Please detail your ability to meet this request. • CRYO – fran@arizona.edu </w:t>
      </w:r>
    </w:p>
    <w:p w14:paraId="08BC70CF" w14:textId="77777777" w:rsidR="005D33EB" w:rsidRPr="005D33EB" w:rsidRDefault="005D33EB" w:rsidP="005D33EB">
      <w:r w:rsidRPr="005D33EB">
        <w:t xml:space="preserve">• NFC – book@arizona.edu </w:t>
      </w:r>
    </w:p>
    <w:p w14:paraId="40406F45" w14:textId="77777777" w:rsidR="005D33EB" w:rsidRPr="005D33EB" w:rsidRDefault="005D33EB" w:rsidP="005D33EB">
      <w:r w:rsidRPr="005D33EB">
        <w:t xml:space="preserve">• ASI – markmmm@arizona.edu </w:t>
      </w:r>
    </w:p>
    <w:p w14:paraId="02F97B25" w14:textId="77777777" w:rsidR="005D33EB" w:rsidRPr="005D33EB" w:rsidRDefault="005D33EB" w:rsidP="005D33EB"/>
    <w:p w14:paraId="37F5DC16" w14:textId="77777777" w:rsidR="005D33EB" w:rsidRPr="005D33EB" w:rsidRDefault="005D33EB" w:rsidP="005D33EB"/>
    <w:p w14:paraId="6E0900D3" w14:textId="77777777" w:rsidR="005D33EB" w:rsidRPr="005D33EB" w:rsidRDefault="005D33EB" w:rsidP="005D33EB">
      <w:r w:rsidRPr="005D33EB">
        <w:rPr>
          <w:b/>
          <w:bCs/>
        </w:rPr>
        <w:t>5.2.3 Product shortages</w:t>
      </w:r>
      <w:r w:rsidRPr="005D33EB">
        <w:t xml:space="preserve">. The University requires a </w:t>
      </w:r>
      <w:proofErr w:type="gramStart"/>
      <w:r w:rsidRPr="005D33EB">
        <w:t>two week</w:t>
      </w:r>
      <w:proofErr w:type="gramEnd"/>
      <w:r w:rsidRPr="005D33EB">
        <w:t xml:space="preserve"> prior notification of any foreseeable product shortages and any related changes to the contract pricing. Do you agree to notify, in writing, Purchasing, the Cryogenics &amp; Gas Facility, Nano Fabrication Center, and Arizona Space Institute, at the first indication that product shortage is possible, along with possible solutions to the shortage? </w:t>
      </w:r>
    </w:p>
    <w:p w14:paraId="6A717E69" w14:textId="77777777" w:rsidR="005D33EB" w:rsidRPr="005D33EB" w:rsidRDefault="005D33EB" w:rsidP="005D33EB"/>
    <w:p w14:paraId="1F0B6161" w14:textId="77777777" w:rsidR="005D33EB" w:rsidRPr="005D33EB" w:rsidRDefault="005D33EB" w:rsidP="005D33EB">
      <w:r w:rsidRPr="005D33EB">
        <w:rPr>
          <w:b/>
          <w:bCs/>
        </w:rPr>
        <w:t>5.2.4 Repair/Maintenance</w:t>
      </w:r>
      <w:r w:rsidRPr="005D33EB">
        <w:t xml:space="preserve">. Please state </w:t>
      </w:r>
      <w:proofErr w:type="gramStart"/>
      <w:r w:rsidRPr="005D33EB">
        <w:t>whether or not</w:t>
      </w:r>
      <w:proofErr w:type="gramEnd"/>
      <w:r w:rsidRPr="005D33EB">
        <w:t xml:space="preserve"> you can provide repair/maintenance on the University owned </w:t>
      </w:r>
      <w:proofErr w:type="gramStart"/>
      <w:r w:rsidRPr="005D33EB">
        <w:t>9,000 gallon</w:t>
      </w:r>
      <w:proofErr w:type="gramEnd"/>
      <w:r w:rsidRPr="005D33EB">
        <w:t xml:space="preserve">, 1,500 </w:t>
      </w:r>
      <w:proofErr w:type="gramStart"/>
      <w:r w:rsidRPr="005D33EB">
        <w:t>gallon</w:t>
      </w:r>
      <w:proofErr w:type="gramEnd"/>
      <w:r w:rsidRPr="005D33EB">
        <w:t xml:space="preserve">, and </w:t>
      </w:r>
      <w:proofErr w:type="gramStart"/>
      <w:r w:rsidRPr="005D33EB">
        <w:t>15,000 gallon</w:t>
      </w:r>
      <w:proofErr w:type="gramEnd"/>
      <w:r w:rsidRPr="005D33EB">
        <w:t xml:space="preserve"> storage tanks on an as-needed basis. </w:t>
      </w:r>
    </w:p>
    <w:p w14:paraId="12A39AE9" w14:textId="77777777" w:rsidR="005D33EB" w:rsidRPr="005D33EB" w:rsidRDefault="005D33EB" w:rsidP="005D33EB"/>
    <w:p w14:paraId="297A99DD" w14:textId="77777777" w:rsidR="005D33EB" w:rsidRPr="005D33EB" w:rsidRDefault="005D33EB" w:rsidP="005D33EB">
      <w:r w:rsidRPr="005D33EB">
        <w:rPr>
          <w:b/>
          <w:bCs/>
        </w:rPr>
        <w:t xml:space="preserve">5.3 Safety. </w:t>
      </w:r>
    </w:p>
    <w:p w14:paraId="5F6D761F" w14:textId="77777777" w:rsidR="005D33EB" w:rsidRPr="005D33EB" w:rsidRDefault="005D33EB" w:rsidP="005D33EB"/>
    <w:p w14:paraId="05595E01" w14:textId="77777777" w:rsidR="005D33EB" w:rsidRPr="005D33EB" w:rsidRDefault="005D33EB" w:rsidP="005D33EB">
      <w:r w:rsidRPr="005D33EB">
        <w:rPr>
          <w:b/>
          <w:bCs/>
        </w:rPr>
        <w:t xml:space="preserve">5.3.1 </w:t>
      </w:r>
      <w:r w:rsidRPr="005D33EB">
        <w:t xml:space="preserve">Provide a copy of your safety records with DOT and OSHA (including the injury and illness incidence rates) for the last five (5) years. </w:t>
      </w:r>
    </w:p>
    <w:p w14:paraId="5077FE91" w14:textId="77777777" w:rsidR="005D33EB" w:rsidRPr="005D33EB" w:rsidRDefault="005D33EB" w:rsidP="005D33EB"/>
    <w:p w14:paraId="266DCEFA" w14:textId="77777777" w:rsidR="005D33EB" w:rsidRPr="005D33EB" w:rsidRDefault="005D33EB" w:rsidP="005D33EB">
      <w:r w:rsidRPr="005D33EB">
        <w:rPr>
          <w:b/>
          <w:bCs/>
        </w:rPr>
        <w:t xml:space="preserve">5.3.2 </w:t>
      </w:r>
      <w:r w:rsidRPr="005D33EB">
        <w:t xml:space="preserve">Provide the details of all OSHA or DOT citations that have been received in the last five (5) years. </w:t>
      </w:r>
    </w:p>
    <w:p w14:paraId="5DAA1F8A" w14:textId="77777777" w:rsidR="005D33EB" w:rsidRPr="005D33EB" w:rsidRDefault="005D33EB" w:rsidP="005D33EB"/>
    <w:p w14:paraId="6288DF5A" w14:textId="77777777" w:rsidR="005D33EB" w:rsidRPr="005D33EB" w:rsidRDefault="005D33EB" w:rsidP="005D33EB">
      <w:r w:rsidRPr="005D33EB">
        <w:rPr>
          <w:b/>
          <w:bCs/>
        </w:rPr>
        <w:t xml:space="preserve">5.3.3 </w:t>
      </w:r>
      <w:r w:rsidRPr="005D33EB">
        <w:t xml:space="preserve">Provide your DOT number. </w:t>
      </w:r>
    </w:p>
    <w:p w14:paraId="37ED60F4" w14:textId="77777777" w:rsidR="005D33EB" w:rsidRPr="005D33EB" w:rsidRDefault="005D33EB" w:rsidP="005D33EB"/>
    <w:p w14:paraId="28AD41A4" w14:textId="77777777" w:rsidR="005D33EB" w:rsidRPr="005D33EB" w:rsidRDefault="005D33EB" w:rsidP="005D33EB">
      <w:r w:rsidRPr="005D33EB">
        <w:rPr>
          <w:b/>
          <w:bCs/>
        </w:rPr>
        <w:lastRenderedPageBreak/>
        <w:t>5.4 Detailed Pricing</w:t>
      </w:r>
      <w:r w:rsidRPr="005D33EB">
        <w:t xml:space="preserve">. The following process </w:t>
      </w:r>
      <w:proofErr w:type="gramStart"/>
      <w:r w:rsidRPr="005D33EB">
        <w:t>are</w:t>
      </w:r>
      <w:proofErr w:type="gramEnd"/>
      <w:r w:rsidRPr="005D33EB">
        <w:t xml:space="preserve"> to be stated as FOB </w:t>
      </w:r>
      <w:proofErr w:type="gramStart"/>
      <w:r w:rsidRPr="005D33EB">
        <w:t>destination, and</w:t>
      </w:r>
      <w:proofErr w:type="gramEnd"/>
      <w:r w:rsidRPr="005D33EB">
        <w:t xml:space="preserve"> be inclusive of all other costs </w:t>
      </w:r>
      <w:proofErr w:type="gramStart"/>
      <w:r w:rsidRPr="005D33EB">
        <w:t>with the exception of</w:t>
      </w:r>
      <w:proofErr w:type="gramEnd"/>
      <w:r w:rsidRPr="005D33EB">
        <w:t xml:space="preserve"> the applicable taxes. </w:t>
      </w:r>
    </w:p>
    <w:p w14:paraId="19BBF19E" w14:textId="77777777" w:rsidR="005D33EB" w:rsidRPr="005D33EB" w:rsidRDefault="005D33EB" w:rsidP="005D33EB"/>
    <w:p w14:paraId="5A310759" w14:textId="77777777" w:rsidR="005D33EB" w:rsidRPr="005D33EB" w:rsidRDefault="005D33EB" w:rsidP="005D33EB">
      <w:r w:rsidRPr="005D33EB">
        <w:t xml:space="preserve">Page 25 of 26 </w:t>
      </w:r>
    </w:p>
    <w:p w14:paraId="25F3D014" w14:textId="77777777" w:rsidR="005D33EB" w:rsidRPr="005D33EB" w:rsidRDefault="005D33EB" w:rsidP="005D33EB">
      <w:r w:rsidRPr="005D33EB">
        <w:rPr>
          <w:b/>
          <w:bCs/>
        </w:rPr>
        <w:t xml:space="preserve">5.4.1 </w:t>
      </w:r>
      <w:r w:rsidRPr="005D33EB">
        <w:t xml:space="preserve">The delivered price for the </w:t>
      </w:r>
      <w:proofErr w:type="gramStart"/>
      <w:r w:rsidRPr="005D33EB">
        <w:t>above described</w:t>
      </w:r>
      <w:proofErr w:type="gramEnd"/>
      <w:r w:rsidRPr="005D33EB">
        <w:t xml:space="preserve"> liquid nitrogen is </w:t>
      </w:r>
      <w:proofErr w:type="gramStart"/>
      <w:r w:rsidRPr="005D33EB">
        <w:t>$___</w:t>
      </w:r>
      <w:proofErr w:type="gramEnd"/>
      <w:r w:rsidRPr="005D33EB">
        <w:t xml:space="preserve">_________ per one (1) hundred standard cubic feet (HCF). </w:t>
      </w:r>
    </w:p>
    <w:p w14:paraId="15825494" w14:textId="77777777" w:rsidR="005D33EB" w:rsidRPr="005D33EB" w:rsidRDefault="005D33EB" w:rsidP="005D33EB"/>
    <w:p w14:paraId="43F365EA" w14:textId="77777777" w:rsidR="005D33EB" w:rsidRPr="005D33EB" w:rsidRDefault="005D33EB" w:rsidP="005D33EB">
      <w:r w:rsidRPr="005D33EB">
        <w:rPr>
          <w:b/>
          <w:bCs/>
        </w:rPr>
        <w:t xml:space="preserve">5.4.2 </w:t>
      </w:r>
      <w:r w:rsidRPr="005D33EB">
        <w:t xml:space="preserve">The price for maintenance and/or repair services, to include labor only, is $___________________ per hour. </w:t>
      </w:r>
    </w:p>
    <w:p w14:paraId="6B99AC07" w14:textId="77777777" w:rsidR="005D33EB" w:rsidRPr="005D33EB" w:rsidRDefault="005D33EB" w:rsidP="005D33EB"/>
    <w:p w14:paraId="01698993" w14:textId="77777777" w:rsidR="005D33EB" w:rsidRPr="005D33EB" w:rsidRDefault="005D33EB" w:rsidP="005D33EB">
      <w:r w:rsidRPr="005D33EB">
        <w:rPr>
          <w:b/>
          <w:bCs/>
        </w:rPr>
        <w:t xml:space="preserve">5.4.3 </w:t>
      </w:r>
      <w:r w:rsidRPr="005D33EB">
        <w:t xml:space="preserve">The price for parts for maintenance/repair services: $________________. </w:t>
      </w:r>
    </w:p>
    <w:p w14:paraId="48CF77C9" w14:textId="77777777" w:rsidR="005D33EB" w:rsidRPr="005D33EB" w:rsidRDefault="005D33EB" w:rsidP="005D33EB"/>
    <w:p w14:paraId="5A333A61" w14:textId="77777777" w:rsidR="005D33EB" w:rsidRPr="005D33EB" w:rsidRDefault="005D33EB" w:rsidP="005D33EB">
      <w:r w:rsidRPr="005D33EB">
        <w:rPr>
          <w:b/>
          <w:bCs/>
        </w:rPr>
        <w:t xml:space="preserve">5.4.4 </w:t>
      </w:r>
      <w:r w:rsidRPr="005D33EB">
        <w:t xml:space="preserve">Tax rate, if tax exemption certificate is not provided. ______________% </w:t>
      </w:r>
    </w:p>
    <w:p w14:paraId="7A5370CE" w14:textId="77777777" w:rsidR="005D33EB" w:rsidRPr="005D33EB" w:rsidRDefault="005D33EB" w:rsidP="005D33EB"/>
    <w:p w14:paraId="6E1B794E" w14:textId="77777777" w:rsidR="005D33EB" w:rsidRPr="005D33EB" w:rsidRDefault="005D33EB" w:rsidP="005D33EB">
      <w:r w:rsidRPr="005D33EB">
        <w:rPr>
          <w:b/>
          <w:bCs/>
        </w:rPr>
        <w:t xml:space="preserve">5.4.5 </w:t>
      </w:r>
      <w:r w:rsidRPr="005D33EB">
        <w:t xml:space="preserve">Price increase. Prices are to remain firm for a minimum period of one (1) year after the award of this RFP. Price increases may be considered after that date, but only one (1) time per year, after the anniversary date of the award, for the duration of the contract period. The successful vendor must notify Purchasing, the Cryogenics &amp; Gas Facility, Nano Fabrication Center, and Arizona Space Institute, in writing, at least thirty (30) days prior to any increase </w:t>
      </w:r>
      <w:proofErr w:type="gramStart"/>
      <w:r w:rsidRPr="005D33EB">
        <w:t>of</w:t>
      </w:r>
      <w:proofErr w:type="gramEnd"/>
      <w:r w:rsidRPr="005D33EB">
        <w:t xml:space="preserve"> price and must include documentation detailing the reason for the increase. Price decreases will be accepted at any time during the contract period. </w:t>
      </w:r>
    </w:p>
    <w:p w14:paraId="2F09A9E3" w14:textId="77777777" w:rsidR="005D33EB" w:rsidRPr="005D33EB" w:rsidRDefault="005D33EB" w:rsidP="005D33EB"/>
    <w:p w14:paraId="20C72962" w14:textId="77777777" w:rsidR="005D33EB" w:rsidRPr="005D33EB" w:rsidRDefault="005D33EB" w:rsidP="005D33EB">
      <w:r w:rsidRPr="005D33EB">
        <w:t xml:space="preserve">5.4.5.1 CRYO and NFC Business office contact: Jing Jiang, corebusiness@arizona.edu, PO BOX 210240, Tucson, AZ 85721 </w:t>
      </w:r>
    </w:p>
    <w:p w14:paraId="138B45C2" w14:textId="77777777" w:rsidR="005D33EB" w:rsidRPr="005D33EB" w:rsidRDefault="005D33EB" w:rsidP="005D33EB"/>
    <w:p w14:paraId="60FFDCF2" w14:textId="77777777" w:rsidR="005D33EB" w:rsidRPr="005D33EB" w:rsidRDefault="005D33EB" w:rsidP="005D33EB">
      <w:r w:rsidRPr="005D33EB">
        <w:t xml:space="preserve">5.4.5.2 ASI Contact: Mark Matusko markmmm@arizona.edu and Julie Zakari jzakari@arizona.edu </w:t>
      </w:r>
    </w:p>
    <w:p w14:paraId="52CC15F7" w14:textId="77777777" w:rsidR="005D33EB" w:rsidRPr="005D33EB" w:rsidRDefault="005D33EB" w:rsidP="005D33EB"/>
    <w:p w14:paraId="7A738DB4" w14:textId="77777777" w:rsidR="005D33EB" w:rsidRPr="005D33EB" w:rsidRDefault="005D33EB" w:rsidP="005D33EB">
      <w:r w:rsidRPr="005D33EB">
        <w:rPr>
          <w:b/>
          <w:bCs/>
        </w:rPr>
        <w:lastRenderedPageBreak/>
        <w:t>5.5 Method of Payment &amp; Discount for Early Payment</w:t>
      </w:r>
      <w:r w:rsidRPr="005D33EB">
        <w:t xml:space="preserve">. The University’s preferred method of payment is via credit card. The University would issue a Purchase Order and upon receipt of goods or services, pay subsequent invoices by credit card. </w:t>
      </w:r>
    </w:p>
    <w:p w14:paraId="3E101E96" w14:textId="77777777" w:rsidR="005D33EB" w:rsidRPr="005D33EB" w:rsidRDefault="005D33EB" w:rsidP="005D33EB"/>
    <w:p w14:paraId="0B72456D" w14:textId="77777777" w:rsidR="005D33EB" w:rsidRPr="005D33EB" w:rsidRDefault="005D33EB" w:rsidP="005D33EB">
      <w:r w:rsidRPr="005D33EB">
        <w:t xml:space="preserve">Will you accept payment via credit card? </w:t>
      </w:r>
      <w:proofErr w:type="gramStart"/>
      <w:r w:rsidRPr="005D33EB">
        <w:t>Yes</w:t>
      </w:r>
      <w:proofErr w:type="gramEnd"/>
      <w:r w:rsidRPr="005D33EB">
        <w:t xml:space="preserve"> _____ No _____ </w:t>
      </w:r>
    </w:p>
    <w:p w14:paraId="39DE0D69" w14:textId="77777777" w:rsidR="005D33EB" w:rsidRPr="005D33EB" w:rsidRDefault="005D33EB" w:rsidP="005D33EB">
      <w:r w:rsidRPr="005D33EB">
        <w:t xml:space="preserve">Do you offer an early payment discount? </w:t>
      </w:r>
      <w:proofErr w:type="gramStart"/>
      <w:r w:rsidRPr="005D33EB">
        <w:t>Yes</w:t>
      </w:r>
      <w:proofErr w:type="gramEnd"/>
      <w:r w:rsidRPr="005D33EB">
        <w:t xml:space="preserve"> _____ No _____ </w:t>
      </w:r>
    </w:p>
    <w:p w14:paraId="16B5526F" w14:textId="77777777" w:rsidR="005D33EB" w:rsidRPr="005D33EB" w:rsidRDefault="005D33EB" w:rsidP="005D33EB">
      <w:r w:rsidRPr="005D33EB">
        <w:t xml:space="preserve">If yes, what is your offer? _____ % if paid within _____ days after the University receives a proper, accurate and uncontested Invoice for Payment. </w:t>
      </w:r>
    </w:p>
    <w:p w14:paraId="45282545" w14:textId="77777777" w:rsidR="005D33EB" w:rsidRPr="005D33EB" w:rsidRDefault="005D33EB" w:rsidP="005D33EB">
      <w:r w:rsidRPr="005D33EB">
        <w:t xml:space="preserve">If payment via credit card is accepted and an early payment discount is offered, would the University receive the discount if paying by credit card? </w:t>
      </w:r>
      <w:proofErr w:type="gramStart"/>
      <w:r w:rsidRPr="005D33EB">
        <w:t>Yes</w:t>
      </w:r>
      <w:proofErr w:type="gramEnd"/>
      <w:r w:rsidRPr="005D33EB">
        <w:t xml:space="preserve"> _____ No _____ </w:t>
      </w:r>
    </w:p>
    <w:p w14:paraId="302AA3B4" w14:textId="77777777" w:rsidR="005D33EB" w:rsidRPr="005D33EB" w:rsidRDefault="005D33EB" w:rsidP="005D33EB">
      <w:r w:rsidRPr="005D33EB">
        <w:rPr>
          <w:b/>
          <w:bCs/>
        </w:rPr>
        <w:t>5.6 References</w:t>
      </w:r>
      <w:r w:rsidRPr="005D33EB">
        <w:t xml:space="preserve">. Vendor to provide </w:t>
      </w:r>
      <w:r w:rsidRPr="005D33EB">
        <w:rPr>
          <w:b/>
          <w:bCs/>
          <w:i/>
          <w:iCs/>
        </w:rPr>
        <w:t xml:space="preserve">two (2) </w:t>
      </w:r>
      <w:r w:rsidRPr="005D33EB">
        <w:rPr>
          <w:b/>
          <w:bCs/>
        </w:rPr>
        <w:t xml:space="preserve">customer </w:t>
      </w:r>
      <w:r w:rsidRPr="005D33EB">
        <w:t xml:space="preserve">references, from comparable institutions for similar products or services specified in this RFB, including the company names, contact names, telephone numbers and emails of the contact persons. </w:t>
      </w:r>
    </w:p>
    <w:p w14:paraId="4788D23D" w14:textId="77777777" w:rsidR="005D33EB" w:rsidRDefault="005D33EB"/>
    <w:sectPr w:rsidR="005D33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EB"/>
    <w:rsid w:val="0007696A"/>
    <w:rsid w:val="001A24CB"/>
    <w:rsid w:val="00491C2C"/>
    <w:rsid w:val="00552982"/>
    <w:rsid w:val="005D33EB"/>
    <w:rsid w:val="008D1731"/>
    <w:rsid w:val="00A326B9"/>
    <w:rsid w:val="00E74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494A3"/>
  <w15:chartTrackingRefBased/>
  <w15:docId w15:val="{0201A20A-1B9E-4417-8CEB-A6B17E5F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3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3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33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3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3EB"/>
    <w:rPr>
      <w:rFonts w:eastAsiaTheme="majorEastAsia" w:cstheme="majorBidi"/>
      <w:color w:val="272727" w:themeColor="text1" w:themeTint="D8"/>
    </w:rPr>
  </w:style>
  <w:style w:type="paragraph" w:styleId="Title">
    <w:name w:val="Title"/>
    <w:basedOn w:val="Normal"/>
    <w:next w:val="Normal"/>
    <w:link w:val="TitleChar"/>
    <w:uiPriority w:val="10"/>
    <w:qFormat/>
    <w:rsid w:val="005D3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3EB"/>
    <w:pPr>
      <w:spacing w:before="160"/>
      <w:jc w:val="center"/>
    </w:pPr>
    <w:rPr>
      <w:i/>
      <w:iCs/>
      <w:color w:val="404040" w:themeColor="text1" w:themeTint="BF"/>
    </w:rPr>
  </w:style>
  <w:style w:type="character" w:customStyle="1" w:styleId="QuoteChar">
    <w:name w:val="Quote Char"/>
    <w:basedOn w:val="DefaultParagraphFont"/>
    <w:link w:val="Quote"/>
    <w:uiPriority w:val="29"/>
    <w:rsid w:val="005D33EB"/>
    <w:rPr>
      <w:i/>
      <w:iCs/>
      <w:color w:val="404040" w:themeColor="text1" w:themeTint="BF"/>
    </w:rPr>
  </w:style>
  <w:style w:type="paragraph" w:styleId="ListParagraph">
    <w:name w:val="List Paragraph"/>
    <w:basedOn w:val="Normal"/>
    <w:uiPriority w:val="34"/>
    <w:qFormat/>
    <w:rsid w:val="005D33EB"/>
    <w:pPr>
      <w:ind w:left="720"/>
      <w:contextualSpacing/>
    </w:pPr>
  </w:style>
  <w:style w:type="character" w:styleId="IntenseEmphasis">
    <w:name w:val="Intense Emphasis"/>
    <w:basedOn w:val="DefaultParagraphFont"/>
    <w:uiPriority w:val="21"/>
    <w:qFormat/>
    <w:rsid w:val="005D33EB"/>
    <w:rPr>
      <w:i/>
      <w:iCs/>
      <w:color w:val="0F4761" w:themeColor="accent1" w:themeShade="BF"/>
    </w:rPr>
  </w:style>
  <w:style w:type="paragraph" w:styleId="IntenseQuote">
    <w:name w:val="Intense Quote"/>
    <w:basedOn w:val="Normal"/>
    <w:next w:val="Normal"/>
    <w:link w:val="IntenseQuoteChar"/>
    <w:uiPriority w:val="30"/>
    <w:qFormat/>
    <w:rsid w:val="005D3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3EB"/>
    <w:rPr>
      <w:i/>
      <w:iCs/>
      <w:color w:val="0F4761" w:themeColor="accent1" w:themeShade="BF"/>
    </w:rPr>
  </w:style>
  <w:style w:type="character" w:styleId="IntenseReference">
    <w:name w:val="Intense Reference"/>
    <w:basedOn w:val="DefaultParagraphFont"/>
    <w:uiPriority w:val="32"/>
    <w:qFormat/>
    <w:rsid w:val="005D33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951</Words>
  <Characters>5421</Characters>
  <Application>Microsoft Office Word</Application>
  <DocSecurity>0</DocSecurity>
  <Lines>45</Lines>
  <Paragraphs>12</Paragraphs>
  <ScaleCrop>false</ScaleCrop>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Talaney Lael - (tgarth)</dc:creator>
  <cp:keywords/>
  <dc:description/>
  <cp:lastModifiedBy>Garth, Talaney Lael - (tgarth)</cp:lastModifiedBy>
  <cp:revision>1</cp:revision>
  <dcterms:created xsi:type="dcterms:W3CDTF">2026-01-26T20:41:00Z</dcterms:created>
  <dcterms:modified xsi:type="dcterms:W3CDTF">2026-01-26T20:43:00Z</dcterms:modified>
</cp:coreProperties>
</file>